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C02E6" w14:textId="38A31FCE" w:rsidR="00673CD2" w:rsidRDefault="00673CD2" w:rsidP="00DA566A">
      <w:pPr>
        <w:jc w:val="center"/>
        <w:rPr>
          <w:b/>
        </w:rPr>
      </w:pPr>
      <w:r>
        <w:rPr>
          <w:b/>
        </w:rPr>
        <w:t>Agenda</w:t>
      </w:r>
    </w:p>
    <w:p w14:paraId="08B96F42" w14:textId="39643A5E" w:rsidR="00F33AEA" w:rsidRDefault="00A2409B" w:rsidP="00DA566A">
      <w:pPr>
        <w:jc w:val="center"/>
        <w:rPr>
          <w:b/>
        </w:rPr>
      </w:pPr>
      <w:r>
        <w:rPr>
          <w:b/>
        </w:rPr>
        <w:t>Source Water Collaborative (</w:t>
      </w:r>
      <w:r w:rsidR="00F33AEA">
        <w:rPr>
          <w:b/>
        </w:rPr>
        <w:t>SWC</w:t>
      </w:r>
      <w:r>
        <w:rPr>
          <w:b/>
        </w:rPr>
        <w:t>)</w:t>
      </w:r>
      <w:r w:rsidR="00F33AEA">
        <w:rPr>
          <w:b/>
        </w:rPr>
        <w:t xml:space="preserve"> Member Meeting</w:t>
      </w:r>
    </w:p>
    <w:p w14:paraId="4CEDEF2C" w14:textId="54DFD5F5" w:rsidR="00F33AEA" w:rsidRPr="004139DD" w:rsidRDefault="004139DD" w:rsidP="00DA566A">
      <w:pPr>
        <w:jc w:val="center"/>
      </w:pPr>
      <w:r w:rsidRPr="004139DD">
        <w:t>Monday, October 5, 2015</w:t>
      </w:r>
    </w:p>
    <w:p w14:paraId="219A5495" w14:textId="2AA12DC1" w:rsidR="004139DD" w:rsidRPr="004139DD" w:rsidRDefault="004139DD" w:rsidP="004139DD">
      <w:pPr>
        <w:jc w:val="center"/>
      </w:pPr>
      <w:r w:rsidRPr="004139DD">
        <w:t xml:space="preserve">William Jefferson Clinton Building East 1117A </w:t>
      </w:r>
    </w:p>
    <w:p w14:paraId="5FB78F07" w14:textId="77777777" w:rsidR="004139DD" w:rsidRPr="004139DD" w:rsidRDefault="00F33AEA" w:rsidP="00DA566A">
      <w:pPr>
        <w:jc w:val="center"/>
      </w:pPr>
      <w:r w:rsidRPr="004139DD">
        <w:t xml:space="preserve">U.S. EPA 1201 Constitution Avenue, NW, Washington, DC </w:t>
      </w:r>
    </w:p>
    <w:p w14:paraId="31FA63A6" w14:textId="34B7DB74" w:rsidR="00F33AEA" w:rsidRDefault="00F33AEA" w:rsidP="00DA566A">
      <w:pPr>
        <w:jc w:val="center"/>
      </w:pPr>
      <w:r w:rsidRPr="004139DD">
        <w:t xml:space="preserve">Conference Line: </w:t>
      </w:r>
      <w:r w:rsidR="004139DD" w:rsidRPr="004139DD">
        <w:t>1-866-299-3188 Code: 2025643094</w:t>
      </w:r>
    </w:p>
    <w:p w14:paraId="4BE7F05B" w14:textId="60A83DEA" w:rsidR="00A2409B" w:rsidRPr="00A2409B" w:rsidRDefault="001A7F54" w:rsidP="00A2409B">
      <w:pPr>
        <w:jc w:val="center"/>
        <w:rPr>
          <w:rFonts w:eastAsia="Times New Roman" w:cs="Arial"/>
        </w:rPr>
      </w:pPr>
      <w:r>
        <w:rPr>
          <w:rFonts w:cs="Arial"/>
        </w:rPr>
        <w:t>Phone Participant</w:t>
      </w:r>
      <w:r w:rsidR="00A2409B" w:rsidRPr="00A2409B">
        <w:rPr>
          <w:rFonts w:cs="Arial"/>
        </w:rPr>
        <w:t xml:space="preserve"> Log-in: </w:t>
      </w:r>
      <w:hyperlink r:id="rId5" w:tgtFrame="_blank" w:tooltip="http://epawebconferencing.acms.com/sourcewatercoll2015/ Ctrl+Click or tap to follow the link" w:history="1">
        <w:r w:rsidR="00A2409B" w:rsidRPr="00A2409B">
          <w:rPr>
            <w:rFonts w:eastAsia="Times New Roman" w:cs="Arial"/>
            <w:color w:val="1155CC"/>
            <w:u w:val="single"/>
            <w:shd w:val="clear" w:color="auto" w:fill="FFFFFF"/>
          </w:rPr>
          <w:t>http://epawebconferencing.acms.com/sourcewatercol</w:t>
        </w:r>
        <w:r w:rsidR="00A2409B" w:rsidRPr="00A2409B">
          <w:rPr>
            <w:rFonts w:eastAsia="Times New Roman" w:cs="Arial"/>
            <w:color w:val="1155CC"/>
            <w:u w:val="single"/>
            <w:shd w:val="clear" w:color="auto" w:fill="FFFFFF"/>
          </w:rPr>
          <w:t>l</w:t>
        </w:r>
        <w:r w:rsidR="00A2409B" w:rsidRPr="00A2409B">
          <w:rPr>
            <w:rFonts w:eastAsia="Times New Roman" w:cs="Arial"/>
            <w:color w:val="1155CC"/>
            <w:u w:val="single"/>
            <w:shd w:val="clear" w:color="auto" w:fill="FFFFFF"/>
          </w:rPr>
          <w:t>2015/</w:t>
        </w:r>
      </w:hyperlink>
    </w:p>
    <w:p w14:paraId="051A7118" w14:textId="62716209" w:rsidR="00A2409B" w:rsidRPr="004139DD" w:rsidRDefault="00A2409B" w:rsidP="00DA566A">
      <w:pPr>
        <w:jc w:val="center"/>
      </w:pPr>
    </w:p>
    <w:p w14:paraId="108B8045" w14:textId="3CD19A42" w:rsidR="00084BBD" w:rsidRPr="001A7F54" w:rsidRDefault="001A7F54" w:rsidP="001A7F54">
      <w:pPr>
        <w:jc w:val="center"/>
        <w:rPr>
          <w:b/>
          <w:i/>
        </w:rPr>
      </w:pPr>
      <w:r w:rsidRPr="001A7F54">
        <w:rPr>
          <w:b/>
          <w:i/>
        </w:rPr>
        <w:t>** Please plan to arrive at least 15 minutes before the meeting starts for time to get through security and to be escorted to the meeting room.</w:t>
      </w:r>
    </w:p>
    <w:p w14:paraId="315C2C80" w14:textId="77777777" w:rsidR="001A7F54" w:rsidRDefault="001A7F54" w:rsidP="00AA1B5E"/>
    <w:p w14:paraId="064777CE" w14:textId="568F81ED" w:rsidR="00F33AEA" w:rsidRPr="004962EF" w:rsidRDefault="00F33AEA" w:rsidP="00AA1B5E">
      <w:pPr>
        <w:rPr>
          <w:b/>
        </w:rPr>
      </w:pPr>
      <w:r w:rsidRPr="004962EF">
        <w:rPr>
          <w:b/>
        </w:rPr>
        <w:t>11:00 am – 12:00 pm</w:t>
      </w:r>
      <w:r w:rsidRPr="004962EF">
        <w:rPr>
          <w:b/>
        </w:rPr>
        <w:tab/>
        <w:t>Brown Bag: SWC Member Sharing Session</w:t>
      </w:r>
    </w:p>
    <w:p w14:paraId="58851311" w14:textId="27341F0A" w:rsidR="00F33AEA" w:rsidRPr="00F33AEA" w:rsidRDefault="00F33AEA" w:rsidP="00F33AEA">
      <w:pPr>
        <w:ind w:left="2880"/>
        <w:rPr>
          <w:i/>
        </w:rPr>
      </w:pPr>
      <w:r w:rsidRPr="00F33AEA">
        <w:rPr>
          <w:i/>
        </w:rPr>
        <w:t>Members are invited to bring their own lunch and participate in an informal discussion with SWC colleagues to share current projects, conferences, and other priorities of interest to the SWC.</w:t>
      </w:r>
      <w:r w:rsidR="00F8005C">
        <w:rPr>
          <w:i/>
        </w:rPr>
        <w:t xml:space="preserve"> </w:t>
      </w:r>
      <w:r w:rsidR="0048122D">
        <w:rPr>
          <w:i/>
        </w:rPr>
        <w:t>A portion of our</w:t>
      </w:r>
      <w:r w:rsidR="00F8005C">
        <w:rPr>
          <w:i/>
        </w:rPr>
        <w:t xml:space="preserve"> brown bag discussion will focus on measures to reduce risk factors to Harmful Algal Blooms (HABs).</w:t>
      </w:r>
    </w:p>
    <w:p w14:paraId="3475FBDD" w14:textId="77777777" w:rsidR="00AA1B5E" w:rsidRDefault="00AA1B5E" w:rsidP="004962EF"/>
    <w:p w14:paraId="2D4C2973" w14:textId="77777777" w:rsidR="00DA566A" w:rsidRPr="004962EF" w:rsidRDefault="00AA1B5E" w:rsidP="00AA1B5E">
      <w:pPr>
        <w:rPr>
          <w:b/>
        </w:rPr>
      </w:pPr>
      <w:r w:rsidRPr="004962EF">
        <w:rPr>
          <w:b/>
        </w:rPr>
        <w:t xml:space="preserve">2-hour </w:t>
      </w:r>
      <w:r w:rsidR="00DA566A" w:rsidRPr="004962EF">
        <w:rPr>
          <w:b/>
        </w:rPr>
        <w:t xml:space="preserve">SWC </w:t>
      </w:r>
      <w:r w:rsidRPr="004962EF">
        <w:rPr>
          <w:b/>
        </w:rPr>
        <w:t>Member</w:t>
      </w:r>
      <w:r w:rsidR="00DA566A" w:rsidRPr="004962EF">
        <w:rPr>
          <w:b/>
        </w:rPr>
        <w:t xml:space="preserve"> Meeting</w:t>
      </w:r>
    </w:p>
    <w:p w14:paraId="190A513D" w14:textId="77777777" w:rsidR="00AE20DC" w:rsidRDefault="00AE20DC" w:rsidP="00AA1B5E">
      <w:pPr>
        <w:rPr>
          <w:b/>
        </w:rPr>
      </w:pPr>
    </w:p>
    <w:p w14:paraId="720EF7A8" w14:textId="350ED063" w:rsidR="00F33AEA" w:rsidRPr="004962EF" w:rsidRDefault="00F33AEA" w:rsidP="00AA1B5E">
      <w:pPr>
        <w:rPr>
          <w:b/>
        </w:rPr>
      </w:pPr>
      <w:r w:rsidRPr="004962EF">
        <w:rPr>
          <w:b/>
        </w:rPr>
        <w:t>Meeting Objectives</w:t>
      </w:r>
    </w:p>
    <w:p w14:paraId="022DE09E" w14:textId="59D281D3" w:rsidR="00F33AEA" w:rsidRDefault="007E7845" w:rsidP="00AE20DC">
      <w:pPr>
        <w:pStyle w:val="ListParagraph"/>
        <w:numPr>
          <w:ilvl w:val="0"/>
          <w:numId w:val="6"/>
        </w:numPr>
      </w:pPr>
      <w:r>
        <w:t>Brief members on current status and fall launch of Innovation Challenge</w:t>
      </w:r>
    </w:p>
    <w:p w14:paraId="50AD104F" w14:textId="4A3B63B1" w:rsidR="007E7845" w:rsidRDefault="007E7845" w:rsidP="00AE20DC">
      <w:pPr>
        <w:pStyle w:val="ListParagraph"/>
        <w:numPr>
          <w:ilvl w:val="0"/>
          <w:numId w:val="6"/>
        </w:numPr>
      </w:pPr>
      <w:r>
        <w:t>Secure member commitments for Innovation Challenge promotion</w:t>
      </w:r>
    </w:p>
    <w:p w14:paraId="433FD07B" w14:textId="77777777" w:rsidR="00F33AEA" w:rsidRDefault="00F33AEA" w:rsidP="00AA1B5E"/>
    <w:p w14:paraId="5DDEE449" w14:textId="6B5038D4" w:rsidR="00AA1B5E" w:rsidRDefault="00627F19" w:rsidP="00627F19">
      <w:r w:rsidRPr="004962EF">
        <w:rPr>
          <w:b/>
        </w:rPr>
        <w:t>12:00 – 12:</w:t>
      </w:r>
      <w:r w:rsidR="00131221">
        <w:rPr>
          <w:b/>
        </w:rPr>
        <w:t>20</w:t>
      </w:r>
      <w:r w:rsidRPr="004962EF">
        <w:rPr>
          <w:b/>
        </w:rPr>
        <w:t xml:space="preserve"> pm </w:t>
      </w:r>
      <w:r w:rsidRPr="004962EF">
        <w:rPr>
          <w:b/>
        </w:rPr>
        <w:tab/>
      </w:r>
      <w:r w:rsidR="00F33AEA" w:rsidRPr="004962EF">
        <w:rPr>
          <w:b/>
        </w:rPr>
        <w:tab/>
      </w:r>
      <w:r w:rsidRPr="004962EF">
        <w:rPr>
          <w:b/>
        </w:rPr>
        <w:t>Welcome</w:t>
      </w:r>
      <w:r>
        <w:t xml:space="preserve"> </w:t>
      </w:r>
      <w:r w:rsidRPr="00AA60C0">
        <w:rPr>
          <w:i/>
        </w:rPr>
        <w:t>(Peter Grevatt, EPA)</w:t>
      </w:r>
    </w:p>
    <w:p w14:paraId="56B6A9F6" w14:textId="7CA0515C" w:rsidR="00A2409B" w:rsidRPr="00A2409B" w:rsidRDefault="0033175F" w:rsidP="00A2409B">
      <w:pPr>
        <w:ind w:left="288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iCs/>
          <w:color w:val="000000"/>
          <w:shd w:val="clear" w:color="auto" w:fill="FFFFFF"/>
        </w:rPr>
        <w:t xml:space="preserve">This year, the </w:t>
      </w:r>
      <w:r w:rsidR="00A2409B" w:rsidRPr="00A2409B">
        <w:rPr>
          <w:rFonts w:eastAsia="Times New Roman" w:cs="Arial"/>
          <w:iCs/>
          <w:color w:val="000000"/>
          <w:shd w:val="clear" w:color="auto" w:fill="FFFFFF"/>
        </w:rPr>
        <w:t xml:space="preserve">SWC has </w:t>
      </w:r>
      <w:r>
        <w:rPr>
          <w:rFonts w:eastAsia="Times New Roman" w:cs="Arial"/>
          <w:iCs/>
          <w:color w:val="000000"/>
          <w:shd w:val="clear" w:color="auto" w:fill="FFFFFF"/>
        </w:rPr>
        <w:t>focused</w:t>
      </w:r>
      <w:r w:rsidR="00A2409B" w:rsidRPr="00A2409B">
        <w:rPr>
          <w:rFonts w:eastAsia="Times New Roman" w:cs="Arial"/>
          <w:iCs/>
          <w:color w:val="000000"/>
          <w:shd w:val="clear" w:color="auto" w:fill="FFFFFF"/>
        </w:rPr>
        <w:t xml:space="preserve"> </w:t>
      </w:r>
      <w:r>
        <w:rPr>
          <w:rFonts w:eastAsia="Times New Roman" w:cs="Arial"/>
          <w:iCs/>
          <w:color w:val="000000"/>
          <w:shd w:val="clear" w:color="auto" w:fill="FFFFFF"/>
        </w:rPr>
        <w:t>on implementing key actions of the “Call to Action”</w:t>
      </w:r>
      <w:r w:rsidR="00A2409B" w:rsidRPr="00A2409B">
        <w:rPr>
          <w:rFonts w:eastAsia="Times New Roman" w:cs="Arial"/>
          <w:iCs/>
          <w:color w:val="000000"/>
          <w:shd w:val="clear" w:color="auto" w:fill="FFFFFF"/>
        </w:rPr>
        <w:t xml:space="preserve"> and has made great progress along our 2015 goals. Today, we’ll prepare to launch the Innovation Challenge as an exciting new approach to </w:t>
      </w:r>
      <w:r>
        <w:rPr>
          <w:rFonts w:eastAsia="Times New Roman" w:cs="Arial"/>
          <w:iCs/>
          <w:color w:val="000000"/>
          <w:shd w:val="clear" w:color="auto" w:fill="FFFFFF"/>
        </w:rPr>
        <w:t xml:space="preserve">integrating </w:t>
      </w:r>
      <w:r w:rsidR="00131221">
        <w:rPr>
          <w:rFonts w:eastAsia="Times New Roman" w:cs="Arial"/>
          <w:iCs/>
          <w:color w:val="000000"/>
          <w:shd w:val="clear" w:color="auto" w:fill="FFFFFF"/>
        </w:rPr>
        <w:t>CWA and SDWA programs.</w:t>
      </w:r>
    </w:p>
    <w:p w14:paraId="4AE8B79C" w14:textId="77777777" w:rsidR="00AA1B5E" w:rsidRDefault="00AA1B5E" w:rsidP="00AA1B5E">
      <w:pPr>
        <w:pStyle w:val="ListParagraph"/>
        <w:ind w:left="360"/>
      </w:pPr>
    </w:p>
    <w:p w14:paraId="5CD8B582" w14:textId="041BBDE3" w:rsidR="00AA1B5E" w:rsidRPr="004962EF" w:rsidRDefault="00131221" w:rsidP="000B65A3">
      <w:pPr>
        <w:ind w:left="2880" w:hanging="2880"/>
        <w:rPr>
          <w:b/>
        </w:rPr>
      </w:pPr>
      <w:r>
        <w:rPr>
          <w:b/>
        </w:rPr>
        <w:t>12:20</w:t>
      </w:r>
      <w:r w:rsidR="00CB00FA">
        <w:rPr>
          <w:b/>
        </w:rPr>
        <w:t xml:space="preserve"> – 1:05</w:t>
      </w:r>
      <w:r w:rsidR="00D41E5A" w:rsidRPr="004962EF">
        <w:rPr>
          <w:b/>
        </w:rPr>
        <w:t xml:space="preserve"> pm </w:t>
      </w:r>
      <w:r w:rsidR="00D41E5A" w:rsidRPr="004962EF">
        <w:rPr>
          <w:b/>
        </w:rPr>
        <w:tab/>
      </w:r>
      <w:r w:rsidR="00AA1B5E" w:rsidRPr="004962EF">
        <w:rPr>
          <w:b/>
        </w:rPr>
        <w:t>Innovation Challenge Overview</w:t>
      </w:r>
      <w:r w:rsidR="000B65A3">
        <w:rPr>
          <w:b/>
        </w:rPr>
        <w:t xml:space="preserve"> </w:t>
      </w:r>
      <w:r w:rsidR="000B65A3" w:rsidRPr="000B65A3">
        <w:rPr>
          <w:i/>
        </w:rPr>
        <w:t>(led by Jim Taft, Melissa McCoy and Rachel Carlson)</w:t>
      </w:r>
    </w:p>
    <w:p w14:paraId="00B83444" w14:textId="678B4845" w:rsidR="00AA1B5E" w:rsidRDefault="0033175F" w:rsidP="004962EF">
      <w:pPr>
        <w:pStyle w:val="ListParagraph"/>
        <w:numPr>
          <w:ilvl w:val="4"/>
          <w:numId w:val="1"/>
        </w:numPr>
      </w:pPr>
      <w:r>
        <w:t xml:space="preserve">Review </w:t>
      </w:r>
      <w:r w:rsidR="00AA1B5E">
        <w:t>the general concept</w:t>
      </w:r>
      <w:r w:rsidR="0034274D">
        <w:t xml:space="preserve"> </w:t>
      </w:r>
    </w:p>
    <w:p w14:paraId="1C9CCEFE" w14:textId="2434AF02" w:rsidR="0034274D" w:rsidRDefault="0034274D" w:rsidP="00CF689F">
      <w:pPr>
        <w:pStyle w:val="ListParagraph"/>
        <w:numPr>
          <w:ilvl w:val="4"/>
          <w:numId w:val="1"/>
        </w:numPr>
      </w:pPr>
      <w:r>
        <w:t>Summarize S</w:t>
      </w:r>
      <w:r w:rsidR="00A2409B">
        <w:t>teering Committee</w:t>
      </w:r>
      <w:r>
        <w:t xml:space="preserve">’s work to </w:t>
      </w:r>
      <w:r w:rsidR="0048122D">
        <w:t>date</w:t>
      </w:r>
    </w:p>
    <w:p w14:paraId="3AE02A0D" w14:textId="34EBEFDB" w:rsidR="0034274D" w:rsidRDefault="00AA1B5E" w:rsidP="004962EF">
      <w:pPr>
        <w:pStyle w:val="ListParagraph"/>
        <w:numPr>
          <w:ilvl w:val="4"/>
          <w:numId w:val="1"/>
        </w:numPr>
      </w:pPr>
      <w:r>
        <w:t xml:space="preserve">Discuss </w:t>
      </w:r>
      <w:r w:rsidR="003254F5">
        <w:t>plan for launch</w:t>
      </w:r>
      <w:r>
        <w:t xml:space="preserve"> </w:t>
      </w:r>
    </w:p>
    <w:p w14:paraId="1275E672" w14:textId="77B98BCA" w:rsidR="00673CD2" w:rsidRPr="00AE20DC" w:rsidRDefault="0048122D" w:rsidP="00AE20DC">
      <w:pPr>
        <w:pStyle w:val="ListParagraph"/>
        <w:numPr>
          <w:ilvl w:val="4"/>
          <w:numId w:val="1"/>
        </w:numPr>
        <w:rPr>
          <w:i/>
        </w:rPr>
      </w:pPr>
      <w:r>
        <w:t>Member Discussion</w:t>
      </w:r>
    </w:p>
    <w:p w14:paraId="699B7B4F" w14:textId="77777777" w:rsidR="00AA1B5E" w:rsidRPr="00AA1B5E" w:rsidRDefault="00AA1B5E" w:rsidP="00AA1B5E">
      <w:pPr>
        <w:pStyle w:val="ListParagraph"/>
        <w:ind w:left="1080"/>
        <w:rPr>
          <w:i/>
        </w:rPr>
      </w:pPr>
    </w:p>
    <w:p w14:paraId="0CD66D2E" w14:textId="75891DFB" w:rsidR="00AA1B5E" w:rsidRPr="004962EF" w:rsidRDefault="00CB00FA" w:rsidP="00D41E5A">
      <w:pPr>
        <w:rPr>
          <w:b/>
        </w:rPr>
      </w:pPr>
      <w:r>
        <w:rPr>
          <w:b/>
        </w:rPr>
        <w:t>1:05 – 1:40</w:t>
      </w:r>
      <w:r w:rsidR="00D41E5A" w:rsidRPr="004962EF">
        <w:rPr>
          <w:b/>
        </w:rPr>
        <w:t xml:space="preserve"> pm </w:t>
      </w:r>
      <w:r w:rsidR="00D41E5A" w:rsidRPr="004962EF">
        <w:rPr>
          <w:b/>
        </w:rPr>
        <w:tab/>
      </w:r>
      <w:r w:rsidR="004962EF" w:rsidRPr="004962EF">
        <w:rPr>
          <w:b/>
        </w:rPr>
        <w:tab/>
      </w:r>
      <w:r w:rsidR="00AA1B5E" w:rsidRPr="004962EF">
        <w:rPr>
          <w:b/>
        </w:rPr>
        <w:t>Innovation Challenge Promotion</w:t>
      </w:r>
      <w:r w:rsidR="00F93BF4">
        <w:rPr>
          <w:b/>
        </w:rPr>
        <w:t xml:space="preserve"> </w:t>
      </w:r>
      <w:r w:rsidR="00F93BF4" w:rsidRPr="00AA60C0">
        <w:rPr>
          <w:i/>
        </w:rPr>
        <w:t>(</w:t>
      </w:r>
      <w:r w:rsidR="00AA60C0" w:rsidRPr="00AA60C0">
        <w:rPr>
          <w:i/>
        </w:rPr>
        <w:t xml:space="preserve">led by </w:t>
      </w:r>
      <w:r w:rsidR="00F93BF4" w:rsidRPr="00AA60C0">
        <w:rPr>
          <w:i/>
        </w:rPr>
        <w:t>Christene</w:t>
      </w:r>
      <w:r w:rsidR="00AA60C0" w:rsidRPr="00AA60C0">
        <w:rPr>
          <w:i/>
        </w:rPr>
        <w:t xml:space="preserve"> Jennings</w:t>
      </w:r>
      <w:r w:rsidR="00F93BF4" w:rsidRPr="00AA60C0">
        <w:rPr>
          <w:i/>
        </w:rPr>
        <w:t xml:space="preserve">) </w:t>
      </w:r>
    </w:p>
    <w:p w14:paraId="19272B45" w14:textId="736F8EA8" w:rsidR="00DA566A" w:rsidRDefault="00DA566A" w:rsidP="004962EF">
      <w:pPr>
        <w:pStyle w:val="ListParagraph"/>
        <w:numPr>
          <w:ilvl w:val="4"/>
          <w:numId w:val="1"/>
        </w:numPr>
      </w:pPr>
      <w:r>
        <w:t xml:space="preserve">Share draft </w:t>
      </w:r>
      <w:r w:rsidR="00AA1B5E">
        <w:t xml:space="preserve">outreach </w:t>
      </w:r>
      <w:r>
        <w:t xml:space="preserve">plan </w:t>
      </w:r>
    </w:p>
    <w:p w14:paraId="6152D857" w14:textId="65606E7C" w:rsidR="003D31AF" w:rsidRDefault="004962EF" w:rsidP="004962EF">
      <w:pPr>
        <w:pStyle w:val="ListParagraph"/>
        <w:numPr>
          <w:ilvl w:val="4"/>
          <w:numId w:val="1"/>
        </w:numPr>
      </w:pPr>
      <w:r>
        <w:t xml:space="preserve">Discuss the promotional </w:t>
      </w:r>
      <w:r w:rsidR="0033175F">
        <w:t>channels</w:t>
      </w:r>
      <w:r>
        <w:t xml:space="preserve"> </w:t>
      </w:r>
      <w:r w:rsidR="000B65A3">
        <w:t>for member</w:t>
      </w:r>
      <w:r w:rsidR="0033175F">
        <w:t>s</w:t>
      </w:r>
      <w:r w:rsidR="000B65A3">
        <w:t xml:space="preserve"> </w:t>
      </w:r>
      <w:r w:rsidR="0033175F">
        <w:t xml:space="preserve">to </w:t>
      </w:r>
      <w:r w:rsidR="000B65A3">
        <w:t>use</w:t>
      </w:r>
      <w:r w:rsidR="00F93BF4">
        <w:t xml:space="preserve"> </w:t>
      </w:r>
    </w:p>
    <w:p w14:paraId="6B9F30D2" w14:textId="11E82819" w:rsidR="003D31AF" w:rsidRDefault="004962EF" w:rsidP="004962EF">
      <w:pPr>
        <w:pStyle w:val="ListParagraph"/>
        <w:numPr>
          <w:ilvl w:val="4"/>
          <w:numId w:val="1"/>
        </w:numPr>
      </w:pPr>
      <w:r>
        <w:t>Request member commitments for:</w:t>
      </w:r>
    </w:p>
    <w:p w14:paraId="685EF425" w14:textId="73967286" w:rsidR="003D31AF" w:rsidRDefault="0033175F" w:rsidP="004962EF">
      <w:pPr>
        <w:pStyle w:val="ListParagraph"/>
        <w:numPr>
          <w:ilvl w:val="5"/>
          <w:numId w:val="1"/>
        </w:numPr>
      </w:pPr>
      <w:r>
        <w:t>Building awareness of the Innovation Challenge among the SWC network</w:t>
      </w:r>
      <w:r w:rsidR="004962EF">
        <w:t xml:space="preserve"> </w:t>
      </w:r>
    </w:p>
    <w:p w14:paraId="475E5F55" w14:textId="6C1EAE72" w:rsidR="003D31AF" w:rsidRDefault="003D31AF" w:rsidP="004962EF">
      <w:pPr>
        <w:pStyle w:val="ListParagraph"/>
        <w:numPr>
          <w:ilvl w:val="5"/>
          <w:numId w:val="1"/>
        </w:numPr>
      </w:pPr>
      <w:r>
        <w:t xml:space="preserve">Targeted communications </w:t>
      </w:r>
      <w:r w:rsidR="000B65A3">
        <w:t xml:space="preserve">to </w:t>
      </w:r>
      <w:r w:rsidR="0033175F">
        <w:t>Challenge applicants</w:t>
      </w:r>
    </w:p>
    <w:p w14:paraId="0EB3BA54" w14:textId="6EB35D7D" w:rsidR="00DA566A" w:rsidRDefault="000B65A3" w:rsidP="004962EF">
      <w:pPr>
        <w:pStyle w:val="ListParagraph"/>
        <w:numPr>
          <w:ilvl w:val="4"/>
          <w:numId w:val="1"/>
        </w:numPr>
      </w:pPr>
      <w:r>
        <w:t xml:space="preserve"> </w:t>
      </w:r>
      <w:r w:rsidR="004962EF">
        <w:t xml:space="preserve">Brainstorm </w:t>
      </w:r>
      <w:r>
        <w:t xml:space="preserve">outreach to </w:t>
      </w:r>
      <w:r w:rsidR="004962EF">
        <w:t>non-SWC member</w:t>
      </w:r>
      <w:r w:rsidR="003D31AF">
        <w:t xml:space="preserve"> </w:t>
      </w:r>
      <w:r w:rsidR="004962EF">
        <w:t xml:space="preserve">groups </w:t>
      </w:r>
    </w:p>
    <w:p w14:paraId="1FFFEE34" w14:textId="77777777" w:rsidR="00AA1B5E" w:rsidRDefault="00AA1B5E" w:rsidP="00AA1B5E">
      <w:pPr>
        <w:pStyle w:val="ListParagraph"/>
        <w:ind w:left="1080"/>
      </w:pPr>
    </w:p>
    <w:p w14:paraId="4033813F" w14:textId="5E94D71C" w:rsidR="00B95130" w:rsidRDefault="00CB00FA" w:rsidP="00D41E5A">
      <w:pPr>
        <w:rPr>
          <w:b/>
        </w:rPr>
      </w:pPr>
      <w:r>
        <w:rPr>
          <w:b/>
        </w:rPr>
        <w:t>1:40 – 1:55</w:t>
      </w:r>
      <w:r w:rsidR="00B95130">
        <w:rPr>
          <w:b/>
        </w:rPr>
        <w:t xml:space="preserve"> pm</w:t>
      </w:r>
      <w:r w:rsidR="00B95130">
        <w:rPr>
          <w:b/>
        </w:rPr>
        <w:tab/>
      </w:r>
      <w:r w:rsidR="00B95130">
        <w:rPr>
          <w:b/>
        </w:rPr>
        <w:tab/>
        <w:t>Call to Action Implementation</w:t>
      </w:r>
      <w:r w:rsidR="00F93BF4">
        <w:rPr>
          <w:b/>
        </w:rPr>
        <w:t xml:space="preserve"> </w:t>
      </w:r>
      <w:r w:rsidR="00AA60C0" w:rsidRPr="00AA60C0">
        <w:rPr>
          <w:i/>
        </w:rPr>
        <w:t>(led by Rachel Carlson)</w:t>
      </w:r>
    </w:p>
    <w:p w14:paraId="2B0AC8D6" w14:textId="2FDDA075" w:rsidR="00B95130" w:rsidRDefault="00D213C0" w:rsidP="00B95130">
      <w:pPr>
        <w:pStyle w:val="ListParagraph"/>
        <w:numPr>
          <w:ilvl w:val="0"/>
          <w:numId w:val="8"/>
        </w:numPr>
      </w:pPr>
      <w:r>
        <w:t>Overview: H</w:t>
      </w:r>
      <w:r w:rsidR="00B95130" w:rsidRPr="00B95130">
        <w:t xml:space="preserve">ow to use SWC tools </w:t>
      </w:r>
      <w:r>
        <w:t>to</w:t>
      </w:r>
      <w:r w:rsidR="00B95130" w:rsidRPr="00B95130">
        <w:t xml:space="preserve"> implement key actions</w:t>
      </w:r>
    </w:p>
    <w:p w14:paraId="56E6FB7D" w14:textId="625B4354" w:rsidR="009F324C" w:rsidRPr="00B95130" w:rsidRDefault="00D213C0" w:rsidP="00B95130">
      <w:pPr>
        <w:pStyle w:val="ListParagraph"/>
        <w:numPr>
          <w:ilvl w:val="0"/>
          <w:numId w:val="8"/>
        </w:numPr>
      </w:pPr>
      <w:r>
        <w:t>Case studies for applying SWC tools</w:t>
      </w:r>
    </w:p>
    <w:p w14:paraId="12F236F0" w14:textId="77777777" w:rsidR="00B95130" w:rsidRDefault="00B95130" w:rsidP="00D41E5A">
      <w:pPr>
        <w:rPr>
          <w:b/>
        </w:rPr>
      </w:pPr>
    </w:p>
    <w:p w14:paraId="13337FA1" w14:textId="70173609" w:rsidR="00E434CC" w:rsidRDefault="00474993" w:rsidP="00A62238">
      <w:r>
        <w:rPr>
          <w:b/>
        </w:rPr>
        <w:t>1:</w:t>
      </w:r>
      <w:r w:rsidR="00D41E5A" w:rsidRPr="004962EF">
        <w:rPr>
          <w:b/>
        </w:rPr>
        <w:t>5</w:t>
      </w:r>
      <w:r w:rsidR="00AA60C0">
        <w:rPr>
          <w:b/>
        </w:rPr>
        <w:t>5</w:t>
      </w:r>
      <w:r w:rsidR="00D41E5A" w:rsidRPr="004962EF">
        <w:rPr>
          <w:b/>
        </w:rPr>
        <w:t xml:space="preserve"> – 2:00 pm </w:t>
      </w:r>
      <w:r w:rsidR="00D41E5A" w:rsidRPr="004962EF">
        <w:rPr>
          <w:b/>
        </w:rPr>
        <w:tab/>
      </w:r>
      <w:r w:rsidR="004962EF" w:rsidRPr="004962EF">
        <w:rPr>
          <w:b/>
        </w:rPr>
        <w:tab/>
      </w:r>
      <w:r w:rsidR="00AA60C0">
        <w:rPr>
          <w:b/>
        </w:rPr>
        <w:t xml:space="preserve">Summarize </w:t>
      </w:r>
      <w:r w:rsidR="00AA1B5E" w:rsidRPr="004962EF">
        <w:rPr>
          <w:b/>
        </w:rPr>
        <w:t>Next Steps</w:t>
      </w:r>
      <w:r w:rsidR="006D7684">
        <w:rPr>
          <w:b/>
        </w:rPr>
        <w:t xml:space="preserve"> </w:t>
      </w:r>
      <w:bookmarkStart w:id="0" w:name="_GoBack"/>
      <w:bookmarkEnd w:id="0"/>
    </w:p>
    <w:sectPr w:rsidR="00E434CC" w:rsidSect="00F33AEA">
      <w:pgSz w:w="12240" w:h="15840"/>
      <w:pgMar w:top="864" w:right="936" w:bottom="864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632C"/>
    <w:multiLevelType w:val="hybridMultilevel"/>
    <w:tmpl w:val="B0A09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C309E"/>
    <w:multiLevelType w:val="hybridMultilevel"/>
    <w:tmpl w:val="D040CEE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6AF4DD0"/>
    <w:multiLevelType w:val="hybridMultilevel"/>
    <w:tmpl w:val="F912DB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03651"/>
    <w:multiLevelType w:val="hybridMultilevel"/>
    <w:tmpl w:val="1638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E7E3A"/>
    <w:multiLevelType w:val="hybridMultilevel"/>
    <w:tmpl w:val="A7A0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70180"/>
    <w:multiLevelType w:val="hybridMultilevel"/>
    <w:tmpl w:val="89FCF8C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4B885F66"/>
    <w:multiLevelType w:val="hybridMultilevel"/>
    <w:tmpl w:val="13FAC69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63087C68"/>
    <w:multiLevelType w:val="hybridMultilevel"/>
    <w:tmpl w:val="E06E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87939"/>
    <w:multiLevelType w:val="hybridMultilevel"/>
    <w:tmpl w:val="B77EF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6A"/>
    <w:rsid w:val="00084BBD"/>
    <w:rsid w:val="000B65A3"/>
    <w:rsid w:val="00131221"/>
    <w:rsid w:val="00155D8B"/>
    <w:rsid w:val="0018155D"/>
    <w:rsid w:val="00185A3F"/>
    <w:rsid w:val="001A7F54"/>
    <w:rsid w:val="001B6573"/>
    <w:rsid w:val="00205585"/>
    <w:rsid w:val="002B154C"/>
    <w:rsid w:val="003254F5"/>
    <w:rsid w:val="0033175F"/>
    <w:rsid w:val="0034274D"/>
    <w:rsid w:val="00382FAE"/>
    <w:rsid w:val="003D31AF"/>
    <w:rsid w:val="00412C26"/>
    <w:rsid w:val="004139DD"/>
    <w:rsid w:val="004205F5"/>
    <w:rsid w:val="00474993"/>
    <w:rsid w:val="0048122D"/>
    <w:rsid w:val="004962EF"/>
    <w:rsid w:val="004E2CA6"/>
    <w:rsid w:val="005B1691"/>
    <w:rsid w:val="006072CA"/>
    <w:rsid w:val="00627F19"/>
    <w:rsid w:val="006373A5"/>
    <w:rsid w:val="00673CD2"/>
    <w:rsid w:val="006A46BD"/>
    <w:rsid w:val="006D1FA0"/>
    <w:rsid w:val="006D7684"/>
    <w:rsid w:val="006F086D"/>
    <w:rsid w:val="00703E18"/>
    <w:rsid w:val="007A2D67"/>
    <w:rsid w:val="007B4EC4"/>
    <w:rsid w:val="007E7845"/>
    <w:rsid w:val="00806650"/>
    <w:rsid w:val="00920E73"/>
    <w:rsid w:val="00981CF7"/>
    <w:rsid w:val="009F324C"/>
    <w:rsid w:val="00A2409B"/>
    <w:rsid w:val="00A25C49"/>
    <w:rsid w:val="00A32A60"/>
    <w:rsid w:val="00A62238"/>
    <w:rsid w:val="00AA1B5E"/>
    <w:rsid w:val="00AA5392"/>
    <w:rsid w:val="00AA60C0"/>
    <w:rsid w:val="00AE20DC"/>
    <w:rsid w:val="00B95130"/>
    <w:rsid w:val="00BC52A8"/>
    <w:rsid w:val="00CB00FA"/>
    <w:rsid w:val="00CB5BCE"/>
    <w:rsid w:val="00CD06CC"/>
    <w:rsid w:val="00CF689F"/>
    <w:rsid w:val="00D00DB2"/>
    <w:rsid w:val="00D16D9D"/>
    <w:rsid w:val="00D213C0"/>
    <w:rsid w:val="00D32DDE"/>
    <w:rsid w:val="00D41E5A"/>
    <w:rsid w:val="00DA566A"/>
    <w:rsid w:val="00E434CC"/>
    <w:rsid w:val="00E55451"/>
    <w:rsid w:val="00E979B8"/>
    <w:rsid w:val="00F33AEA"/>
    <w:rsid w:val="00F5074F"/>
    <w:rsid w:val="00F8005C"/>
    <w:rsid w:val="00F90E9B"/>
    <w:rsid w:val="00F9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F41C82"/>
  <w14:defaultImageDpi w14:val="300"/>
  <w15:docId w15:val="{10EDFC1E-26A1-4A7B-88BA-64CEA0B2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659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A566A"/>
    <w:pPr>
      <w:ind w:left="720"/>
      <w:contextualSpacing/>
    </w:pPr>
    <w:rPr>
      <w:rFonts w:eastAsia="MS Mincho"/>
    </w:rPr>
  </w:style>
  <w:style w:type="character" w:styleId="CommentReference">
    <w:name w:val="annotation reference"/>
    <w:basedOn w:val="DefaultParagraphFont"/>
    <w:uiPriority w:val="99"/>
    <w:semiHidden/>
    <w:unhideWhenUsed/>
    <w:rsid w:val="004E2C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C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CA6"/>
    <w:rPr>
      <w:rFonts w:ascii="Arial" w:hAnsi="Arial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C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CA6"/>
    <w:rPr>
      <w:rFonts w:ascii="Arial" w:hAnsi="Arial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240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pawebconferencing.acms.com/sourcewatercoll20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Salter Mitchell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Christene Jennings</dc:creator>
  <cp:keywords/>
  <dc:description/>
  <cp:lastModifiedBy>Rachel Carlson</cp:lastModifiedBy>
  <cp:revision>2</cp:revision>
  <dcterms:created xsi:type="dcterms:W3CDTF">2015-10-01T19:13:00Z</dcterms:created>
  <dcterms:modified xsi:type="dcterms:W3CDTF">2015-10-01T19:13:00Z</dcterms:modified>
</cp:coreProperties>
</file>